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F37" w:rsidRPr="00343F37" w:rsidRDefault="00343F37" w:rsidP="00343F37">
      <w:pPr>
        <w:jc w:val="center"/>
        <w:rPr>
          <w:rFonts w:ascii="Times New Roman" w:hAnsi="Times New Roman" w:cs="Times New Roman"/>
          <w:b/>
          <w:color w:val="C00000"/>
          <w:sz w:val="52"/>
          <w:szCs w:val="52"/>
        </w:rPr>
      </w:pPr>
      <w:r>
        <w:rPr>
          <w:rFonts w:ascii="Times New Roman" w:hAnsi="Times New Roman" w:cs="Times New Roman"/>
          <w:b/>
          <w:noProof/>
          <w:color w:val="C00000"/>
          <w:sz w:val="52"/>
          <w:szCs w:val="52"/>
          <w:lang w:eastAsia="ru-RU"/>
        </w:rPr>
        <w:drawing>
          <wp:anchor distT="0" distB="0" distL="114300" distR="114300" simplePos="0" relativeHeight="251658240" behindDoc="0" locked="0" layoutInCell="1" allowOverlap="1">
            <wp:simplePos x="0" y="0"/>
            <wp:positionH relativeFrom="column">
              <wp:posOffset>3650615</wp:posOffset>
            </wp:positionH>
            <wp:positionV relativeFrom="paragraph">
              <wp:posOffset>-6985</wp:posOffset>
            </wp:positionV>
            <wp:extent cx="2714625" cy="1895475"/>
            <wp:effectExtent l="0" t="0" r="0" b="0"/>
            <wp:wrapSquare wrapText="bothSides"/>
            <wp:docPr id="4" name="Рисунок 4" descr="http://img1.liveinternet.ru/images/attach/c/2/70/140/70140550_13.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1.liveinternet.ru/images/attach/c/2/70/140/70140550_13.png">
                      <a:hlinkClick r:id="rId4"/>
                    </pic:cNvPr>
                    <pic:cNvPicPr>
                      <a:picLocks noChangeAspect="1" noChangeArrowheads="1"/>
                    </pic:cNvPicPr>
                  </pic:nvPicPr>
                  <pic:blipFill>
                    <a:blip r:embed="rId5"/>
                    <a:srcRect/>
                    <a:stretch>
                      <a:fillRect/>
                    </a:stretch>
                  </pic:blipFill>
                  <pic:spPr bwMode="auto">
                    <a:xfrm>
                      <a:off x="0" y="0"/>
                      <a:ext cx="2714625" cy="1895475"/>
                    </a:xfrm>
                    <a:prstGeom prst="rect">
                      <a:avLst/>
                    </a:prstGeom>
                    <a:noFill/>
                    <a:ln w="9525">
                      <a:noFill/>
                      <a:miter lim="800000"/>
                      <a:headEnd/>
                      <a:tailEnd/>
                    </a:ln>
                  </pic:spPr>
                </pic:pic>
              </a:graphicData>
            </a:graphic>
          </wp:anchor>
        </w:drawing>
      </w:r>
      <w:r w:rsidRPr="00343F37">
        <w:rPr>
          <w:rFonts w:ascii="Times New Roman" w:hAnsi="Times New Roman" w:cs="Times New Roman"/>
          <w:b/>
          <w:color w:val="C00000"/>
          <w:sz w:val="52"/>
          <w:szCs w:val="52"/>
        </w:rPr>
        <w:t>10 проверенных поводов для чтения</w:t>
      </w:r>
    </w:p>
    <w:p w:rsidR="00343F37" w:rsidRPr="0065177E" w:rsidRDefault="00343F37" w:rsidP="00343F37">
      <w:pPr>
        <w:spacing w:after="0" w:line="240" w:lineRule="auto"/>
        <w:jc w:val="center"/>
        <w:rPr>
          <w:rFonts w:ascii="Times New Roman" w:hAnsi="Times New Roman" w:cs="Times New Roman"/>
          <w:color w:val="000000"/>
          <w:sz w:val="28"/>
          <w:szCs w:val="28"/>
        </w:rPr>
      </w:pPr>
      <w:r w:rsidRPr="0065177E">
        <w:rPr>
          <w:rFonts w:ascii="Times New Roman" w:hAnsi="Times New Roman" w:cs="Times New Roman"/>
          <w:color w:val="000000"/>
          <w:sz w:val="28"/>
          <w:szCs w:val="28"/>
        </w:rPr>
        <w:t xml:space="preserve">1. Чаще пишите ребенку записки. Лучше всего начинать с письменных указаний, где спрятан сюрприз. </w:t>
      </w:r>
      <w:r w:rsidRPr="0065177E">
        <w:rPr>
          <w:rFonts w:ascii="Times New Roman" w:hAnsi="Times New Roman" w:cs="Times New Roman"/>
          <w:vanish/>
          <w:color w:val="000000"/>
          <w:sz w:val="28"/>
          <w:szCs w:val="28"/>
        </w:rPr>
        <w:br/>
      </w:r>
      <w:r w:rsidRPr="0065177E">
        <w:rPr>
          <w:rFonts w:ascii="Times New Roman" w:hAnsi="Times New Roman" w:cs="Times New Roman"/>
          <w:color w:val="000000"/>
          <w:sz w:val="28"/>
          <w:szCs w:val="28"/>
        </w:rPr>
        <w:br/>
        <w:t xml:space="preserve">2. Просите читать вам книги, которые малыш знает наизусть. Так ему легче будет продемонстрировать свое мастерство. </w:t>
      </w:r>
      <w:r w:rsidRPr="0065177E">
        <w:rPr>
          <w:rFonts w:ascii="Times New Roman" w:hAnsi="Times New Roman" w:cs="Times New Roman"/>
          <w:color w:val="000000"/>
          <w:sz w:val="28"/>
          <w:szCs w:val="28"/>
        </w:rPr>
        <w:br/>
      </w:r>
      <w:r w:rsidRPr="0065177E">
        <w:rPr>
          <w:rFonts w:ascii="Times New Roman" w:hAnsi="Times New Roman" w:cs="Times New Roman"/>
          <w:color w:val="000000"/>
          <w:sz w:val="28"/>
          <w:szCs w:val="28"/>
        </w:rPr>
        <w:br/>
        <w:t xml:space="preserve">3. Не будьте критичны к выбору литературы. Пусть ребенок читает анекдоты, комиксы или книжки для самых маленьких. А если вас беспокоит вкус подрастающего чада – читайте ему вслух хорошую литературу. </w:t>
      </w:r>
      <w:r w:rsidRPr="0065177E">
        <w:rPr>
          <w:rFonts w:ascii="Times New Roman" w:hAnsi="Times New Roman" w:cs="Times New Roman"/>
          <w:color w:val="000000"/>
          <w:sz w:val="28"/>
          <w:szCs w:val="28"/>
        </w:rPr>
        <w:br/>
      </w:r>
      <w:r w:rsidRPr="0065177E">
        <w:rPr>
          <w:rFonts w:ascii="Times New Roman" w:hAnsi="Times New Roman" w:cs="Times New Roman"/>
          <w:color w:val="000000"/>
          <w:sz w:val="28"/>
          <w:szCs w:val="28"/>
        </w:rPr>
        <w:br/>
        <w:t xml:space="preserve">4. Увлеките ребенка делом, требующим чтения. Организуйте домашний спектакль-экспромт и дайте ребенку текст роли для заучивания. Купите детскую кулинарную книгу и предложите приготовить что-то самостоятельно. Просите помочь вам, отыскивая в журнале статьи с нужным названием. </w:t>
      </w:r>
      <w:r w:rsidRPr="0065177E">
        <w:rPr>
          <w:rFonts w:ascii="Times New Roman" w:hAnsi="Times New Roman" w:cs="Times New Roman"/>
          <w:color w:val="000000"/>
          <w:sz w:val="28"/>
          <w:szCs w:val="28"/>
        </w:rPr>
        <w:br/>
      </w:r>
      <w:r w:rsidRPr="0065177E">
        <w:rPr>
          <w:rFonts w:ascii="Times New Roman" w:hAnsi="Times New Roman" w:cs="Times New Roman"/>
          <w:color w:val="000000"/>
          <w:sz w:val="28"/>
          <w:szCs w:val="28"/>
        </w:rPr>
        <w:br/>
        <w:t xml:space="preserve">5. Попросите почитать вслух тому, кто этого делать не может. Например, ребенок может читать маме, чтобы ей не скучно было мыть посуду. Или младшему брату, чтобы показать свое превосходство. Или бабушке, которая плохо видит. В такой ситуации ребенок не будет сравнивать свою технику чтения </w:t>
      </w:r>
      <w:proofErr w:type="gramStart"/>
      <w:r w:rsidRPr="0065177E">
        <w:rPr>
          <w:rFonts w:ascii="Times New Roman" w:hAnsi="Times New Roman" w:cs="Times New Roman"/>
          <w:color w:val="000000"/>
          <w:sz w:val="28"/>
          <w:szCs w:val="28"/>
        </w:rPr>
        <w:t>с</w:t>
      </w:r>
      <w:proofErr w:type="gramEnd"/>
      <w:r w:rsidRPr="0065177E">
        <w:rPr>
          <w:rFonts w:ascii="Times New Roman" w:hAnsi="Times New Roman" w:cs="Times New Roman"/>
          <w:color w:val="000000"/>
          <w:sz w:val="28"/>
          <w:szCs w:val="28"/>
        </w:rPr>
        <w:t xml:space="preserve"> родительской. А поводов для гордости у него прибавится. </w:t>
      </w:r>
      <w:r w:rsidRPr="0065177E">
        <w:rPr>
          <w:rFonts w:ascii="Times New Roman" w:hAnsi="Times New Roman" w:cs="Times New Roman"/>
          <w:color w:val="000000"/>
          <w:sz w:val="28"/>
          <w:szCs w:val="28"/>
        </w:rPr>
        <w:br/>
      </w:r>
      <w:r w:rsidRPr="0065177E">
        <w:rPr>
          <w:rFonts w:ascii="Times New Roman" w:hAnsi="Times New Roman" w:cs="Times New Roman"/>
          <w:color w:val="000000"/>
          <w:sz w:val="28"/>
          <w:szCs w:val="28"/>
        </w:rPr>
        <w:br/>
        <w:t xml:space="preserve">6. Найдите малышу друга по переписке. Ребенка или взрослого, родственника или чужого человека. Главное, чтобы тот писал короткие, но интересные письма и делал это достаточно регулярно. И сами не забывайте писать письма, когда уезжаете в командировку и поздравительные открытки к праздникам. </w:t>
      </w:r>
      <w:r w:rsidRPr="0065177E">
        <w:rPr>
          <w:rFonts w:ascii="Times New Roman" w:hAnsi="Times New Roman" w:cs="Times New Roman"/>
          <w:color w:val="000000"/>
          <w:sz w:val="28"/>
          <w:szCs w:val="28"/>
        </w:rPr>
        <w:br/>
      </w:r>
      <w:r w:rsidRPr="0065177E">
        <w:rPr>
          <w:rFonts w:ascii="Times New Roman" w:hAnsi="Times New Roman" w:cs="Times New Roman"/>
          <w:color w:val="000000"/>
          <w:sz w:val="28"/>
          <w:szCs w:val="28"/>
        </w:rPr>
        <w:br/>
        <w:t xml:space="preserve">7. Сейчас в продаже появилось множество интересных настольных игр, от участников которых требуется умение читать. Найдите игру, подходящую к возрасту и интересам ребенка, и играйте в нее всей семьей. </w:t>
      </w:r>
      <w:r w:rsidRPr="0065177E">
        <w:rPr>
          <w:rFonts w:ascii="Times New Roman" w:hAnsi="Times New Roman" w:cs="Times New Roman"/>
          <w:color w:val="000000"/>
          <w:sz w:val="28"/>
          <w:szCs w:val="28"/>
        </w:rPr>
        <w:br/>
      </w:r>
      <w:r w:rsidRPr="0065177E">
        <w:rPr>
          <w:rFonts w:ascii="Times New Roman" w:hAnsi="Times New Roman" w:cs="Times New Roman"/>
          <w:color w:val="000000"/>
          <w:sz w:val="28"/>
          <w:szCs w:val="28"/>
        </w:rPr>
        <w:br/>
        <w:t xml:space="preserve">8. Предложите ребенку сделать собственную книгу или журнал. </w:t>
      </w:r>
      <w:r w:rsidRPr="0065177E">
        <w:rPr>
          <w:rFonts w:ascii="Times New Roman" w:hAnsi="Times New Roman" w:cs="Times New Roman"/>
          <w:color w:val="000000"/>
          <w:sz w:val="28"/>
          <w:szCs w:val="28"/>
        </w:rPr>
        <w:br/>
      </w:r>
      <w:r w:rsidRPr="0065177E">
        <w:rPr>
          <w:rFonts w:ascii="Times New Roman" w:hAnsi="Times New Roman" w:cs="Times New Roman"/>
          <w:color w:val="000000"/>
          <w:sz w:val="28"/>
          <w:szCs w:val="28"/>
        </w:rPr>
        <w:br/>
        <w:t xml:space="preserve">9. Начните читать интересную книгу и остановитесь. Если сюжет книги захватит ребенка, он наверняка захочет узнать, что было дальше. Или можно пересказать интересную историю, “забыв”, чем все закончилось (текст истории, разумеется, должен быть под рукой). </w:t>
      </w:r>
      <w:r w:rsidRPr="0065177E">
        <w:rPr>
          <w:rFonts w:ascii="Times New Roman" w:hAnsi="Times New Roman" w:cs="Times New Roman"/>
          <w:color w:val="000000"/>
          <w:sz w:val="28"/>
          <w:szCs w:val="28"/>
        </w:rPr>
        <w:br/>
      </w:r>
      <w:r w:rsidRPr="0065177E">
        <w:rPr>
          <w:rFonts w:ascii="Times New Roman" w:hAnsi="Times New Roman" w:cs="Times New Roman"/>
          <w:color w:val="000000"/>
          <w:sz w:val="28"/>
          <w:szCs w:val="28"/>
        </w:rPr>
        <w:br/>
        <w:t xml:space="preserve">10. Даже если малыш неплохо освоил чтение, не переставайте читать ему вслух. Иногда устраивайте семейные чтения, обсуждайте </w:t>
      </w:r>
      <w:proofErr w:type="gramStart"/>
      <w:r w:rsidRPr="0065177E">
        <w:rPr>
          <w:rFonts w:ascii="Times New Roman" w:hAnsi="Times New Roman" w:cs="Times New Roman"/>
          <w:color w:val="000000"/>
          <w:sz w:val="28"/>
          <w:szCs w:val="28"/>
        </w:rPr>
        <w:t>прочитанное</w:t>
      </w:r>
      <w:proofErr w:type="gramEnd"/>
      <w:r w:rsidRPr="0065177E">
        <w:rPr>
          <w:rFonts w:ascii="Times New Roman" w:hAnsi="Times New Roman" w:cs="Times New Roman"/>
          <w:color w:val="000000"/>
          <w:sz w:val="28"/>
          <w:szCs w:val="28"/>
        </w:rPr>
        <w:t>. Развивайте в ребенке умение и желание превращать слова в яркие, живые образы и тогда он не сможет обойтись без книг.</w:t>
      </w:r>
    </w:p>
    <w:sectPr w:rsidR="00343F37" w:rsidRPr="0065177E" w:rsidSect="00343F37">
      <w:pgSz w:w="11906" w:h="16838"/>
      <w:pgMar w:top="851" w:right="851" w:bottom="851" w:left="851" w:header="709" w:footer="709" w:gutter="0"/>
      <w:pgBorders w:offsetFrom="page">
        <w:top w:val="dotDash" w:sz="12" w:space="24" w:color="auto"/>
        <w:left w:val="dotDash" w:sz="12" w:space="24" w:color="auto"/>
        <w:bottom w:val="dotDash" w:sz="12" w:space="24" w:color="auto"/>
        <w:right w:val="dotDash"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3F37"/>
    <w:rsid w:val="00343F37"/>
    <w:rsid w:val="007309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F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3F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3F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images.yandex.ru/yandsearch?p=6&amp;text=%D1%80%D0%B5%D0%B1%D0%B5%D0%BD%D0%BE%D0%BA%20%D0%B8%20%D0%BA%D0%BD%D0%B8%D0%B3%D0%B0%20%20%D0%BA%D0%B0%D1%80%D1%82%D0%B8%D0%BD%D0%BA%D0%B8%20%D0%B4%D0%BB%D1%8F%20%D0%B4%D0%B5%D1%82%D0%B5%D0%B9&amp;fp=6&amp;pos=199&amp;uinfo=ww-1583-wh-755-fw-1358-fh-549-pd-1&amp;rpt=simage&amp;img_url=http%3A%2F%2Fmirgif.com%2Fzagolovki%2Fzagolovok-29.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2014-02-20T09:37:00Z</dcterms:created>
  <dcterms:modified xsi:type="dcterms:W3CDTF">2014-02-20T09:47:00Z</dcterms:modified>
</cp:coreProperties>
</file>